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111F" w:rsidRPr="00BB7728" w:rsidRDefault="000E52F8" w:rsidP="00D273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B772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Приказом Федерального казначейства от 13 апреля 2026 г. № 232-г </w:t>
      </w:r>
      <w:r w:rsidR="0048120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Pr="00BB772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 добросовестн</w:t>
      </w:r>
      <w:r w:rsidR="00A43E0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ый труд, высокий профессионализм</w:t>
      </w:r>
      <w:r w:rsidR="00A4074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награждена</w:t>
      </w:r>
      <w:r w:rsidR="00F65C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D2731E" w:rsidRPr="00BB772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медалью «За </w:t>
      </w:r>
      <w:r w:rsidRPr="00BB772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самоотверженный труд</w:t>
      </w:r>
      <w:r w:rsidR="00D2731E" w:rsidRPr="00BB772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»</w:t>
      </w:r>
      <w:r w:rsidR="00C859C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E2111F" w:rsidRPr="00BB772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Завгородняя Галина Евгеньевна – руководитель Управления</w:t>
      </w:r>
      <w:r w:rsidR="00BB7728" w:rsidRPr="00BB772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Федерального казначейства по Республике Алтай</w:t>
      </w:r>
      <w:r w:rsidR="00AB1BF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AB1BFE" w:rsidRPr="00F65C64">
        <w:rPr>
          <w:rFonts w:ascii="Times New Roman" w:hAnsi="Times New Roman" w:cs="Times New Roman"/>
          <w:color w:val="000000" w:themeColor="text1"/>
          <w:sz w:val="28"/>
          <w:szCs w:val="28"/>
        </w:rPr>
        <w:t>(далее – Управление)</w:t>
      </w:r>
      <w:r w:rsidRPr="00BB772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E2111F" w:rsidRPr="00BB7728" w:rsidRDefault="00E2111F" w:rsidP="00D2731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highlight w:val="yellow"/>
        </w:rPr>
      </w:pPr>
    </w:p>
    <w:p w:rsidR="000E52F8" w:rsidRDefault="000E52F8" w:rsidP="000E52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772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Приказом Федерального казначейства от 23 июня 2025 г. № 469-г </w:t>
      </w:r>
      <w:r w:rsidR="0048120C" w:rsidRPr="0048120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за заслуги </w:t>
      </w:r>
      <w:r w:rsidR="0048120C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="0048120C" w:rsidRPr="0048120C">
        <w:rPr>
          <w:rFonts w:ascii="Times New Roman" w:hAnsi="Times New Roman" w:cs="Times New Roman"/>
          <w:color w:val="000000" w:themeColor="text1"/>
          <w:sz w:val="28"/>
          <w:szCs w:val="28"/>
        </w:rPr>
        <w:t>в профессиональной деятельности и добросовестный труд</w:t>
      </w:r>
      <w:r w:rsidR="0048120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BB7728">
        <w:rPr>
          <w:rFonts w:ascii="Times New Roman" w:hAnsi="Times New Roman" w:cs="Times New Roman"/>
          <w:color w:val="000000" w:themeColor="text1"/>
          <w:sz w:val="28"/>
          <w:szCs w:val="28"/>
        </w:rPr>
        <w:t>награждена</w:t>
      </w:r>
      <w:r w:rsidR="00F65C6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BB772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медалью «За </w:t>
      </w:r>
      <w:r w:rsidR="00BB7728" w:rsidRPr="00BB772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Доблестное Служение» </w:t>
      </w:r>
      <w:r w:rsidRPr="00BB772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Завгородняя Галина Евгеньевна – </w:t>
      </w:r>
      <w:r w:rsidRPr="000E52F8">
        <w:rPr>
          <w:rFonts w:ascii="Times New Roman" w:hAnsi="Times New Roman" w:cs="Times New Roman"/>
          <w:sz w:val="28"/>
          <w:szCs w:val="28"/>
        </w:rPr>
        <w:t>руководитель Управления</w:t>
      </w:r>
      <w:r w:rsidR="00BB7728">
        <w:rPr>
          <w:rFonts w:ascii="Times New Roman" w:hAnsi="Times New Roman" w:cs="Times New Roman"/>
          <w:sz w:val="28"/>
          <w:szCs w:val="28"/>
        </w:rPr>
        <w:t>.</w:t>
      </w:r>
    </w:p>
    <w:p w:rsidR="00EE086B" w:rsidRDefault="00EE086B" w:rsidP="000E52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F46D1" w:rsidRDefault="00EF46D1" w:rsidP="00EF46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46D1">
        <w:rPr>
          <w:rFonts w:ascii="Times New Roman" w:hAnsi="Times New Roman" w:cs="Times New Roman"/>
          <w:sz w:val="28"/>
          <w:szCs w:val="28"/>
        </w:rPr>
        <w:t xml:space="preserve">Приказом Федерального казначейства от </w:t>
      </w:r>
      <w:r>
        <w:rPr>
          <w:rFonts w:ascii="Times New Roman" w:hAnsi="Times New Roman" w:cs="Times New Roman"/>
          <w:sz w:val="28"/>
          <w:szCs w:val="28"/>
        </w:rPr>
        <w:t>11 декабря</w:t>
      </w:r>
      <w:r w:rsidRPr="00EF46D1">
        <w:rPr>
          <w:rFonts w:ascii="Times New Roman" w:hAnsi="Times New Roman" w:cs="Times New Roman"/>
          <w:sz w:val="28"/>
          <w:szCs w:val="28"/>
        </w:rPr>
        <w:t xml:space="preserve"> 202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EF46D1">
        <w:rPr>
          <w:rFonts w:ascii="Times New Roman" w:hAnsi="Times New Roman" w:cs="Times New Roman"/>
          <w:sz w:val="28"/>
          <w:szCs w:val="28"/>
        </w:rPr>
        <w:t xml:space="preserve"> г. № 1</w:t>
      </w:r>
      <w:r>
        <w:rPr>
          <w:rFonts w:ascii="Times New Roman" w:hAnsi="Times New Roman" w:cs="Times New Roman"/>
          <w:sz w:val="28"/>
          <w:szCs w:val="28"/>
        </w:rPr>
        <w:t>154</w:t>
      </w:r>
      <w:r w:rsidRPr="00EF46D1">
        <w:rPr>
          <w:rFonts w:ascii="Times New Roman" w:hAnsi="Times New Roman" w:cs="Times New Roman"/>
          <w:sz w:val="28"/>
          <w:szCs w:val="28"/>
        </w:rPr>
        <w:t>-г за многолетнюю эффективную службу и добросовестное выполнение долж</w:t>
      </w:r>
      <w:r>
        <w:rPr>
          <w:rFonts w:ascii="Times New Roman" w:hAnsi="Times New Roman" w:cs="Times New Roman"/>
          <w:sz w:val="28"/>
          <w:szCs w:val="28"/>
        </w:rPr>
        <w:t>ностных обязанностей награждены</w:t>
      </w:r>
      <w:r w:rsidR="00DB69D3">
        <w:rPr>
          <w:rFonts w:ascii="Times New Roman" w:hAnsi="Times New Roman" w:cs="Times New Roman"/>
          <w:sz w:val="28"/>
          <w:szCs w:val="28"/>
        </w:rPr>
        <w:t xml:space="preserve"> </w:t>
      </w:r>
      <w:r w:rsidR="001E64CB">
        <w:rPr>
          <w:rFonts w:ascii="Times New Roman" w:hAnsi="Times New Roman" w:cs="Times New Roman"/>
          <w:sz w:val="28"/>
          <w:szCs w:val="28"/>
        </w:rPr>
        <w:t>медалью «За усердие и пользу»</w:t>
      </w:r>
      <w:r w:rsidRPr="00EF46D1">
        <w:rPr>
          <w:rFonts w:ascii="Times New Roman" w:hAnsi="Times New Roman" w:cs="Times New Roman"/>
          <w:sz w:val="28"/>
          <w:szCs w:val="28"/>
        </w:rPr>
        <w:t>:</w:t>
      </w:r>
    </w:p>
    <w:p w:rsidR="00F65C64" w:rsidRDefault="00F65C64" w:rsidP="00EF46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5C64">
        <w:rPr>
          <w:rFonts w:ascii="Times New Roman" w:hAnsi="Times New Roman" w:cs="Times New Roman"/>
          <w:sz w:val="28"/>
          <w:szCs w:val="28"/>
        </w:rPr>
        <w:t>Клепиков Евгений Леонидович – начальник отдела расходов Управления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1E64CB" w:rsidRDefault="001E64CB" w:rsidP="00EF46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Емен</w:t>
      </w:r>
      <w:r w:rsidR="000A6FA2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ва Ширингуль Акылжановна – казначей отдела кассового обслуживания исполнения бюджетов</w:t>
      </w:r>
      <w:r w:rsidR="00B60953">
        <w:rPr>
          <w:rFonts w:ascii="Times New Roman" w:hAnsi="Times New Roman" w:cs="Times New Roman"/>
          <w:sz w:val="28"/>
          <w:szCs w:val="28"/>
        </w:rPr>
        <w:t xml:space="preserve"> Управления</w:t>
      </w:r>
      <w:r w:rsidR="00DB69D3">
        <w:rPr>
          <w:rFonts w:ascii="Times New Roman" w:hAnsi="Times New Roman" w:cs="Times New Roman"/>
          <w:sz w:val="28"/>
          <w:szCs w:val="28"/>
        </w:rPr>
        <w:t>.</w:t>
      </w:r>
    </w:p>
    <w:p w:rsidR="00B60953" w:rsidRDefault="00B60953" w:rsidP="00EF46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60953" w:rsidRDefault="00B60953" w:rsidP="00EF46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0953">
        <w:rPr>
          <w:rFonts w:ascii="Times New Roman" w:hAnsi="Times New Roman" w:cs="Times New Roman"/>
          <w:sz w:val="28"/>
          <w:szCs w:val="28"/>
        </w:rPr>
        <w:t>Приказом Федерального казначейства от 11 декабря 2025 г. № 115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B60953">
        <w:rPr>
          <w:rFonts w:ascii="Times New Roman" w:hAnsi="Times New Roman" w:cs="Times New Roman"/>
          <w:sz w:val="28"/>
          <w:szCs w:val="28"/>
        </w:rPr>
        <w:t>-г за многолетнюю эффективную службу и добросовестное выполнение должностных обязанностей награжден</w:t>
      </w:r>
      <w:r w:rsidR="00F65C64">
        <w:rPr>
          <w:rFonts w:ascii="Times New Roman" w:hAnsi="Times New Roman" w:cs="Times New Roman"/>
          <w:sz w:val="28"/>
          <w:szCs w:val="28"/>
        </w:rPr>
        <w:t xml:space="preserve">а </w:t>
      </w:r>
      <w:r w:rsidRPr="00B60953">
        <w:rPr>
          <w:rFonts w:ascii="Times New Roman" w:hAnsi="Times New Roman" w:cs="Times New Roman"/>
          <w:sz w:val="28"/>
          <w:szCs w:val="28"/>
        </w:rPr>
        <w:t xml:space="preserve">медалью «За </w:t>
      </w:r>
      <w:r>
        <w:rPr>
          <w:rFonts w:ascii="Times New Roman" w:hAnsi="Times New Roman" w:cs="Times New Roman"/>
          <w:sz w:val="28"/>
          <w:szCs w:val="28"/>
        </w:rPr>
        <w:t>доблестное служение</w:t>
      </w:r>
      <w:r w:rsidRPr="00B60953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>Чуева Ирина Викторовна – специалист-эксперт отдела централизованной бухгалтерии Управления.</w:t>
      </w:r>
    </w:p>
    <w:p w:rsidR="00AB1BFE" w:rsidRDefault="00AB1BFE" w:rsidP="00EF46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B1BFE" w:rsidRPr="00BB7728" w:rsidRDefault="00AB1BFE" w:rsidP="00AB1BF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B772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Приказом Федерального казначейства от 21 мая 2026 г. № 371-г Почетной грамотой Федерального казначейства за многолетнюю эффективную службу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BB7728">
        <w:rPr>
          <w:rFonts w:ascii="Times New Roman" w:hAnsi="Times New Roman" w:cs="Times New Roman"/>
          <w:color w:val="000000" w:themeColor="text1"/>
          <w:sz w:val="28"/>
          <w:szCs w:val="28"/>
        </w:rPr>
        <w:t>и добросовестное выполнение должностных обязанностей награжден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Pr="00BB7728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</w:p>
    <w:p w:rsidR="00AB1BFE" w:rsidRPr="00B019B5" w:rsidRDefault="00AB1BFE" w:rsidP="00AB1BF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Машкалева Наталья Геннадьевна – старший специалист 1 разряда отдела бюджетного учета и отчетности по операциям бюджетов </w:t>
      </w:r>
      <w:r w:rsidRPr="00EF2D22">
        <w:rPr>
          <w:rFonts w:ascii="Times New Roman" w:hAnsi="Times New Roman" w:cs="Times New Roman"/>
          <w:color w:val="000000" w:themeColor="text1"/>
          <w:sz w:val="28"/>
          <w:szCs w:val="28"/>
        </w:rPr>
        <w:t>Управления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AB1BFE" w:rsidRPr="00BB7728" w:rsidRDefault="00AB1BFE" w:rsidP="00AB1BF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B1BFE" w:rsidRPr="00BB7728" w:rsidRDefault="00AB1BFE" w:rsidP="00AB1BF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B772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Приказом Федерального казначейства от 21 мая 2026 г. № 372-г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BB7728">
        <w:rPr>
          <w:rFonts w:ascii="Times New Roman" w:hAnsi="Times New Roman" w:cs="Times New Roman"/>
          <w:color w:val="000000" w:themeColor="text1"/>
          <w:sz w:val="28"/>
          <w:szCs w:val="28"/>
        </w:rPr>
        <w:t>за многолетнюю эффективную службу и добросовестное выполнение должностных обязанностей объявлена Благодарность Федерального казначейства</w:t>
      </w:r>
      <w:r w:rsidRPr="00A414C9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</w:p>
    <w:p w:rsidR="00AB1BFE" w:rsidRDefault="00AB1BFE" w:rsidP="00AB1BF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65C64">
        <w:rPr>
          <w:rFonts w:ascii="Times New Roman" w:hAnsi="Times New Roman" w:cs="Times New Roman"/>
          <w:color w:val="000000" w:themeColor="text1"/>
          <w:sz w:val="28"/>
          <w:szCs w:val="28"/>
        </w:rPr>
        <w:t>Виноградову Денису Юрьевичу – заместителю начальника отдела информационных систем Управления;</w:t>
      </w:r>
    </w:p>
    <w:p w:rsidR="00AB1BFE" w:rsidRPr="00BB7728" w:rsidRDefault="00AB1BFE" w:rsidP="00AB1BF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B772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Балакиной Софии Павловне – старшему контролеру-ревизору контрольно-ревизионного отдела в финансово-бюджетной сфере </w:t>
      </w:r>
      <w:r w:rsidRPr="00EF2D22">
        <w:rPr>
          <w:rFonts w:ascii="Times New Roman" w:hAnsi="Times New Roman" w:cs="Times New Roman"/>
          <w:color w:val="000000" w:themeColor="text1"/>
          <w:sz w:val="28"/>
          <w:szCs w:val="28"/>
        </w:rPr>
        <w:t>Управления</w:t>
      </w:r>
      <w:r w:rsidRPr="00BB7728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AB1BFE" w:rsidRPr="00BB7728" w:rsidRDefault="00AB1BFE" w:rsidP="00AB1BF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B7728">
        <w:rPr>
          <w:rFonts w:ascii="Times New Roman" w:hAnsi="Times New Roman" w:cs="Times New Roman"/>
          <w:color w:val="000000" w:themeColor="text1"/>
          <w:sz w:val="28"/>
          <w:szCs w:val="28"/>
        </w:rPr>
        <w:t>Бедаревой Наталье Александровне – главному контролеру-ревизору</w:t>
      </w:r>
      <w:r w:rsidRPr="00BB7728">
        <w:rPr>
          <w:color w:val="000000" w:themeColor="text1"/>
        </w:rPr>
        <w:t xml:space="preserve"> </w:t>
      </w:r>
      <w:r w:rsidRPr="00BB7728">
        <w:rPr>
          <w:rFonts w:ascii="Times New Roman" w:hAnsi="Times New Roman" w:cs="Times New Roman"/>
          <w:color w:val="000000" w:themeColor="text1"/>
          <w:sz w:val="28"/>
          <w:szCs w:val="28"/>
        </w:rPr>
        <w:t>контрольно-ревизионного отдела в финансово-бюджетной сфере Управления;</w:t>
      </w:r>
    </w:p>
    <w:p w:rsidR="00AB1BFE" w:rsidRPr="00BB7728" w:rsidRDefault="00AB1BFE" w:rsidP="00AB1BF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B7728">
        <w:rPr>
          <w:rFonts w:ascii="Times New Roman" w:hAnsi="Times New Roman" w:cs="Times New Roman"/>
          <w:color w:val="000000" w:themeColor="text1"/>
          <w:sz w:val="28"/>
          <w:szCs w:val="28"/>
        </w:rPr>
        <w:t>Поповой Людмиле Ви</w:t>
      </w:r>
      <w:bookmarkStart w:id="0" w:name="_GoBack"/>
      <w:bookmarkEnd w:id="0"/>
      <w:r w:rsidRPr="00BB772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кторовне – казначею отдела централизованной бухгалтерии Управления. </w:t>
      </w:r>
    </w:p>
    <w:p w:rsidR="00AB1BFE" w:rsidRPr="00EF46D1" w:rsidRDefault="00AB1BFE" w:rsidP="00AB1B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AB1BFE" w:rsidRPr="00EF46D1" w:rsidSect="001A4046">
      <w:headerReference w:type="default" r:id="rId6"/>
      <w:pgSz w:w="11906" w:h="16838"/>
      <w:pgMar w:top="1134" w:right="624" w:bottom="1134" w:left="1276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F2D22" w:rsidRDefault="00EF2D22" w:rsidP="001A4046">
      <w:pPr>
        <w:spacing w:after="0" w:line="240" w:lineRule="auto"/>
      </w:pPr>
      <w:r>
        <w:separator/>
      </w:r>
    </w:p>
  </w:endnote>
  <w:endnote w:type="continuationSeparator" w:id="0">
    <w:p w:rsidR="00EF2D22" w:rsidRDefault="00EF2D22" w:rsidP="001A40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F2D22" w:rsidRDefault="00EF2D22" w:rsidP="001A4046">
      <w:pPr>
        <w:spacing w:after="0" w:line="240" w:lineRule="auto"/>
      </w:pPr>
      <w:r>
        <w:separator/>
      </w:r>
    </w:p>
  </w:footnote>
  <w:footnote w:type="continuationSeparator" w:id="0">
    <w:p w:rsidR="00EF2D22" w:rsidRDefault="00EF2D22" w:rsidP="001A40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40250107"/>
      <w:docPartObj>
        <w:docPartGallery w:val="Page Numbers (Top of Page)"/>
        <w:docPartUnique/>
      </w:docPartObj>
    </w:sdtPr>
    <w:sdtEndPr/>
    <w:sdtContent>
      <w:p w:rsidR="00EF2D22" w:rsidRDefault="00EF2D22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65C64">
          <w:rPr>
            <w:noProof/>
          </w:rPr>
          <w:t>2</w:t>
        </w:r>
        <w:r>
          <w:fldChar w:fldCharType="end"/>
        </w:r>
      </w:p>
    </w:sdtContent>
  </w:sdt>
  <w:p w:rsidR="00EF2D22" w:rsidRDefault="00EF2D2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55F3"/>
    <w:rsid w:val="00005692"/>
    <w:rsid w:val="00033A7D"/>
    <w:rsid w:val="000A6FA2"/>
    <w:rsid w:val="000C6CE5"/>
    <w:rsid w:val="000D4060"/>
    <w:rsid w:val="000E52F8"/>
    <w:rsid w:val="00107FAA"/>
    <w:rsid w:val="001146B0"/>
    <w:rsid w:val="00115608"/>
    <w:rsid w:val="0011585C"/>
    <w:rsid w:val="001201F2"/>
    <w:rsid w:val="00152C55"/>
    <w:rsid w:val="00196D40"/>
    <w:rsid w:val="001A13A3"/>
    <w:rsid w:val="001A4046"/>
    <w:rsid w:val="001D1FFF"/>
    <w:rsid w:val="001E64CB"/>
    <w:rsid w:val="00206F24"/>
    <w:rsid w:val="0023358D"/>
    <w:rsid w:val="002447C8"/>
    <w:rsid w:val="00247460"/>
    <w:rsid w:val="0026025C"/>
    <w:rsid w:val="00264811"/>
    <w:rsid w:val="002D11A6"/>
    <w:rsid w:val="002E6651"/>
    <w:rsid w:val="002F55F3"/>
    <w:rsid w:val="00310300"/>
    <w:rsid w:val="00353D84"/>
    <w:rsid w:val="0035421E"/>
    <w:rsid w:val="00372471"/>
    <w:rsid w:val="003A70DB"/>
    <w:rsid w:val="003B1C8E"/>
    <w:rsid w:val="003C5920"/>
    <w:rsid w:val="003E6650"/>
    <w:rsid w:val="004131B1"/>
    <w:rsid w:val="0043541D"/>
    <w:rsid w:val="0048120C"/>
    <w:rsid w:val="004E5CDD"/>
    <w:rsid w:val="00532047"/>
    <w:rsid w:val="005762E3"/>
    <w:rsid w:val="005A0793"/>
    <w:rsid w:val="005B0372"/>
    <w:rsid w:val="005E41D1"/>
    <w:rsid w:val="00610046"/>
    <w:rsid w:val="00621F9F"/>
    <w:rsid w:val="00640E4E"/>
    <w:rsid w:val="00673C2E"/>
    <w:rsid w:val="00680572"/>
    <w:rsid w:val="00714A97"/>
    <w:rsid w:val="00715814"/>
    <w:rsid w:val="0072341B"/>
    <w:rsid w:val="007306AD"/>
    <w:rsid w:val="007440EF"/>
    <w:rsid w:val="0077664E"/>
    <w:rsid w:val="007904BD"/>
    <w:rsid w:val="00791C14"/>
    <w:rsid w:val="007E4598"/>
    <w:rsid w:val="00814FBA"/>
    <w:rsid w:val="0082496A"/>
    <w:rsid w:val="00841D47"/>
    <w:rsid w:val="008552BA"/>
    <w:rsid w:val="008B55AC"/>
    <w:rsid w:val="00917FB0"/>
    <w:rsid w:val="0092491B"/>
    <w:rsid w:val="00932E26"/>
    <w:rsid w:val="00960468"/>
    <w:rsid w:val="00964407"/>
    <w:rsid w:val="0098796A"/>
    <w:rsid w:val="009A452C"/>
    <w:rsid w:val="009B2C00"/>
    <w:rsid w:val="00A0433F"/>
    <w:rsid w:val="00A40745"/>
    <w:rsid w:val="00A414C9"/>
    <w:rsid w:val="00A423AC"/>
    <w:rsid w:val="00A43E03"/>
    <w:rsid w:val="00A44895"/>
    <w:rsid w:val="00A6699F"/>
    <w:rsid w:val="00A71B43"/>
    <w:rsid w:val="00AB1BFE"/>
    <w:rsid w:val="00AE3AE7"/>
    <w:rsid w:val="00B019B5"/>
    <w:rsid w:val="00B20CBA"/>
    <w:rsid w:val="00B60953"/>
    <w:rsid w:val="00BB7728"/>
    <w:rsid w:val="00C32CF1"/>
    <w:rsid w:val="00C41FB8"/>
    <w:rsid w:val="00C859CD"/>
    <w:rsid w:val="00C87420"/>
    <w:rsid w:val="00CA7526"/>
    <w:rsid w:val="00CD050C"/>
    <w:rsid w:val="00D2731E"/>
    <w:rsid w:val="00D27F59"/>
    <w:rsid w:val="00D37EF4"/>
    <w:rsid w:val="00D40C23"/>
    <w:rsid w:val="00D557DE"/>
    <w:rsid w:val="00DB69D3"/>
    <w:rsid w:val="00DD6A72"/>
    <w:rsid w:val="00E04B08"/>
    <w:rsid w:val="00E069C7"/>
    <w:rsid w:val="00E2111F"/>
    <w:rsid w:val="00E3220C"/>
    <w:rsid w:val="00E32507"/>
    <w:rsid w:val="00E35E54"/>
    <w:rsid w:val="00E552B3"/>
    <w:rsid w:val="00EE086B"/>
    <w:rsid w:val="00EF2D22"/>
    <w:rsid w:val="00EF46D1"/>
    <w:rsid w:val="00F03454"/>
    <w:rsid w:val="00F14735"/>
    <w:rsid w:val="00F227FF"/>
    <w:rsid w:val="00F65C64"/>
    <w:rsid w:val="00F74032"/>
    <w:rsid w:val="00F7490C"/>
    <w:rsid w:val="00FF74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255EBA7"/>
  <w15:chartTrackingRefBased/>
  <w15:docId w15:val="{53A81470-FB8F-49E1-806A-615202317F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rsid w:val="00F227FF"/>
    <w:pPr>
      <w:keepNext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color w:val="000000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A40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A4046"/>
  </w:style>
  <w:style w:type="paragraph" w:styleId="a5">
    <w:name w:val="footer"/>
    <w:basedOn w:val="a"/>
    <w:link w:val="a6"/>
    <w:uiPriority w:val="99"/>
    <w:unhideWhenUsed/>
    <w:rsid w:val="001A40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A4046"/>
  </w:style>
  <w:style w:type="character" w:customStyle="1" w:styleId="10">
    <w:name w:val="Заголовок 1 Знак"/>
    <w:basedOn w:val="a0"/>
    <w:link w:val="1"/>
    <w:rsid w:val="00F227FF"/>
    <w:rPr>
      <w:rFonts w:ascii="Cambria" w:eastAsia="Times New Roman" w:hAnsi="Cambria" w:cs="Times New Roman"/>
      <w:b/>
      <w:bCs/>
      <w:color w:val="000000"/>
      <w:sz w:val="32"/>
      <w:szCs w:val="32"/>
      <w:lang w:eastAsia="ru-RU"/>
    </w:rPr>
  </w:style>
  <w:style w:type="paragraph" w:styleId="3">
    <w:name w:val="Body Text Indent 3"/>
    <w:basedOn w:val="a"/>
    <w:link w:val="30"/>
    <w:semiHidden/>
    <w:rsid w:val="00F227FF"/>
    <w:pPr>
      <w:spacing w:after="120" w:line="240" w:lineRule="auto"/>
      <w:ind w:left="283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character" w:customStyle="1" w:styleId="30">
    <w:name w:val="Основной текст с отступом 3 Знак"/>
    <w:basedOn w:val="a0"/>
    <w:link w:val="3"/>
    <w:semiHidden/>
    <w:rsid w:val="00F227FF"/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styleId="a7">
    <w:name w:val="Title"/>
    <w:basedOn w:val="a"/>
    <w:link w:val="a8"/>
    <w:rsid w:val="007E4598"/>
    <w:pPr>
      <w:spacing w:after="0" w:line="240" w:lineRule="auto"/>
      <w:jc w:val="center"/>
    </w:pPr>
    <w:rPr>
      <w:rFonts w:ascii="Times New Roman" w:eastAsia="Times New Roman" w:hAnsi="Times New Roman" w:cs="Times New Roman"/>
      <w:color w:val="000000"/>
      <w:sz w:val="28"/>
      <w:szCs w:val="24"/>
      <w:lang w:eastAsia="ru-RU"/>
    </w:rPr>
  </w:style>
  <w:style w:type="character" w:customStyle="1" w:styleId="a8">
    <w:name w:val="Заголовок Знак"/>
    <w:basedOn w:val="a0"/>
    <w:link w:val="a7"/>
    <w:rsid w:val="007E4598"/>
    <w:rPr>
      <w:rFonts w:ascii="Times New Roman" w:eastAsia="Times New Roman" w:hAnsi="Times New Roman" w:cs="Times New Roman"/>
      <w:color w:val="000000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281</TotalTime>
  <Pages>1</Pages>
  <Words>321</Words>
  <Characters>1830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Ощепкова Елена Александровна</dc:creator>
  <cp:keywords/>
  <dc:description/>
  <cp:lastModifiedBy>Шумарова Ай-Тана Николаевна</cp:lastModifiedBy>
  <cp:revision>31</cp:revision>
  <dcterms:created xsi:type="dcterms:W3CDTF">2025-05-06T01:22:00Z</dcterms:created>
  <dcterms:modified xsi:type="dcterms:W3CDTF">2026-06-26T03:46:00Z</dcterms:modified>
</cp:coreProperties>
</file>